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A3" w:rsidRDefault="005B6880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Petroleum and Gas (P&amp;G) Safety and Health Fee is a full cost recovery fee system for the Petroleum and Gas Inspectorate (the Inspectorate), to undertake its regulatory role under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Petroleum and Gas (Production and Safety) Act 2004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950178" w:rsidRDefault="005B6880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This P&amp;G Safety and Healt</w:t>
      </w:r>
      <w:r w:rsidR="001D5FD1">
        <w:rPr>
          <w:rFonts w:ascii="Arial" w:hAnsi="Arial" w:cs="Arial"/>
          <w:bCs/>
          <w:spacing w:val="-3"/>
          <w:sz w:val="22"/>
          <w:szCs w:val="22"/>
        </w:rPr>
        <w:t>h Fee was introduced in 2010, replacing the previous cost recover fee system, in order to better fund the inspectorate allowing them to meet the rapidly expanding industry.</w:t>
      </w:r>
    </w:p>
    <w:p w:rsidR="005B6880" w:rsidRDefault="005B6880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post implementation review was conducted in 2012</w:t>
      </w:r>
      <w:r w:rsidR="007F04DA">
        <w:rPr>
          <w:rFonts w:ascii="Arial" w:hAnsi="Arial" w:cs="Arial"/>
          <w:bCs/>
          <w:spacing w:val="-3"/>
          <w:sz w:val="22"/>
          <w:szCs w:val="22"/>
        </w:rPr>
        <w:t xml:space="preserve"> through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</w:t>
      </w:r>
      <w:r w:rsidR="00F07913">
        <w:rPr>
          <w:rFonts w:ascii="Arial" w:hAnsi="Arial" w:cs="Arial"/>
          <w:bCs/>
          <w:spacing w:val="-3"/>
          <w:sz w:val="22"/>
          <w:szCs w:val="22"/>
        </w:rPr>
        <w:t>n initial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discussion paper </w:t>
      </w:r>
      <w:r w:rsidR="007F04DA">
        <w:rPr>
          <w:rFonts w:ascii="Arial" w:hAnsi="Arial" w:cs="Arial"/>
          <w:bCs/>
          <w:spacing w:val="-3"/>
          <w:sz w:val="22"/>
          <w:szCs w:val="22"/>
        </w:rPr>
        <w:t xml:space="preserve">which </w:t>
      </w:r>
      <w:r w:rsidR="00C64306">
        <w:rPr>
          <w:rFonts w:ascii="Arial" w:hAnsi="Arial" w:cs="Arial"/>
          <w:bCs/>
          <w:spacing w:val="-3"/>
          <w:sz w:val="22"/>
          <w:szCs w:val="22"/>
        </w:rPr>
        <w:t xml:space="preserve">was </w:t>
      </w:r>
      <w:r w:rsidR="00F07913">
        <w:rPr>
          <w:rFonts w:ascii="Arial" w:hAnsi="Arial" w:cs="Arial"/>
          <w:bCs/>
          <w:spacing w:val="-3"/>
          <w:sz w:val="22"/>
          <w:szCs w:val="22"/>
        </w:rPr>
        <w:t>circulated to industry and government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on 13 January 2012.  </w:t>
      </w:r>
    </w:p>
    <w:p w:rsidR="005B6880" w:rsidRPr="00A527A5" w:rsidRDefault="001D5FD1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Following the consultation on the discussion paper a</w:t>
      </w:r>
      <w:r w:rsidR="005B6880">
        <w:rPr>
          <w:rFonts w:ascii="Arial" w:hAnsi="Arial" w:cs="Arial"/>
          <w:bCs/>
          <w:spacing w:val="-3"/>
          <w:sz w:val="22"/>
          <w:szCs w:val="22"/>
        </w:rPr>
        <w:t xml:space="preserve"> Consultation </w:t>
      </w:r>
      <w:r w:rsidR="00C03E4C">
        <w:rPr>
          <w:rFonts w:ascii="Arial" w:hAnsi="Arial" w:cs="Arial"/>
          <w:bCs/>
          <w:spacing w:val="-3"/>
          <w:sz w:val="22"/>
          <w:szCs w:val="22"/>
        </w:rPr>
        <w:t>Regulatory Impact Statement (R</w:t>
      </w:r>
      <w:r w:rsidR="005B6880">
        <w:rPr>
          <w:rFonts w:ascii="Arial" w:hAnsi="Arial" w:cs="Arial"/>
          <w:bCs/>
          <w:spacing w:val="-3"/>
          <w:sz w:val="22"/>
          <w:szCs w:val="22"/>
        </w:rPr>
        <w:t>IS</w:t>
      </w:r>
      <w:r w:rsidR="00C03E4C">
        <w:rPr>
          <w:rFonts w:ascii="Arial" w:hAnsi="Arial" w:cs="Arial"/>
          <w:bCs/>
          <w:spacing w:val="-3"/>
          <w:sz w:val="22"/>
          <w:szCs w:val="22"/>
        </w:rPr>
        <w:t>)</w:t>
      </w:r>
      <w:r w:rsidR="005B688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w</w:t>
      </w:r>
      <w:r w:rsidR="005B6880">
        <w:rPr>
          <w:rFonts w:ascii="Arial" w:hAnsi="Arial" w:cs="Arial"/>
          <w:bCs/>
          <w:spacing w:val="-3"/>
          <w:sz w:val="22"/>
          <w:szCs w:val="22"/>
        </w:rPr>
        <w:t xml:space="preserve">as drawn up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5B6880">
        <w:rPr>
          <w:rFonts w:ascii="Arial" w:hAnsi="Arial" w:cs="Arial"/>
          <w:bCs/>
          <w:spacing w:val="-3"/>
          <w:sz w:val="22"/>
          <w:szCs w:val="22"/>
        </w:rPr>
        <w:t>address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seek feedback on a number of required </w:t>
      </w:r>
      <w:r w:rsidR="005B6880">
        <w:rPr>
          <w:rFonts w:ascii="Arial" w:hAnsi="Arial" w:cs="Arial"/>
          <w:bCs/>
          <w:spacing w:val="-3"/>
          <w:sz w:val="22"/>
          <w:szCs w:val="22"/>
        </w:rPr>
        <w:t xml:space="preserve">general 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category specific amendments.  These amendments </w:t>
      </w:r>
      <w:r w:rsidR="00744AED">
        <w:rPr>
          <w:rFonts w:ascii="Arial" w:hAnsi="Arial" w:cs="Arial"/>
          <w:bCs/>
          <w:spacing w:val="-3"/>
          <w:sz w:val="22"/>
          <w:szCs w:val="22"/>
        </w:rPr>
        <w:t>seek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ensure that the P&amp;G Safety and Health Fee continues to be a</w:t>
      </w:r>
      <w:r w:rsidR="00C64306">
        <w:rPr>
          <w:rFonts w:ascii="Arial" w:hAnsi="Arial" w:cs="Arial"/>
          <w:bCs/>
          <w:spacing w:val="-3"/>
          <w:sz w:val="22"/>
          <w:szCs w:val="22"/>
        </w:rPr>
        <w:t>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efficiently administered full cost-recovery fee system and ensure that the fees are proportionate to the level of regulatory intervention required.</w:t>
      </w:r>
    </w:p>
    <w:p w:rsidR="00950178" w:rsidRPr="001D5FD1" w:rsidRDefault="00950178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1D5FD1">
        <w:rPr>
          <w:rFonts w:ascii="Arial" w:hAnsi="Arial" w:cs="Arial"/>
          <w:sz w:val="22"/>
          <w:szCs w:val="22"/>
        </w:rPr>
        <w:t xml:space="preserve">the release </w:t>
      </w:r>
      <w:r w:rsidR="00744AED">
        <w:rPr>
          <w:rFonts w:ascii="Arial" w:hAnsi="Arial" w:cs="Arial"/>
          <w:sz w:val="22"/>
          <w:szCs w:val="22"/>
        </w:rPr>
        <w:t xml:space="preserve">to the public </w:t>
      </w:r>
      <w:r w:rsidR="001D5FD1">
        <w:rPr>
          <w:rFonts w:ascii="Arial" w:hAnsi="Arial" w:cs="Arial"/>
          <w:sz w:val="22"/>
          <w:szCs w:val="22"/>
        </w:rPr>
        <w:t xml:space="preserve">of the Consultation </w:t>
      </w:r>
      <w:r w:rsidR="004B30A3">
        <w:rPr>
          <w:rFonts w:ascii="Arial" w:hAnsi="Arial" w:cs="Arial"/>
          <w:sz w:val="22"/>
          <w:szCs w:val="22"/>
        </w:rPr>
        <w:t>R</w:t>
      </w:r>
      <w:r w:rsidR="004B30A3" w:rsidRPr="004B30A3">
        <w:rPr>
          <w:rFonts w:ascii="Arial" w:hAnsi="Arial" w:cs="Arial"/>
          <w:bCs/>
          <w:sz w:val="22"/>
          <w:szCs w:val="22"/>
        </w:rPr>
        <w:t>egulatory Impact Statemen</w:t>
      </w:r>
      <w:r w:rsidR="004B30A3">
        <w:rPr>
          <w:rFonts w:ascii="Arial" w:hAnsi="Arial" w:cs="Arial"/>
          <w:bCs/>
          <w:sz w:val="22"/>
          <w:szCs w:val="22"/>
        </w:rPr>
        <w:t xml:space="preserve">t </w:t>
      </w:r>
      <w:r w:rsidR="001D5FD1">
        <w:rPr>
          <w:rFonts w:ascii="Arial" w:hAnsi="Arial" w:cs="Arial"/>
          <w:sz w:val="22"/>
          <w:szCs w:val="22"/>
        </w:rPr>
        <w:t xml:space="preserve">on amendments to the </w:t>
      </w:r>
      <w:r w:rsidR="004B30A3" w:rsidRPr="004B30A3">
        <w:rPr>
          <w:rFonts w:ascii="Arial" w:hAnsi="Arial" w:cs="Arial"/>
          <w:bCs/>
          <w:sz w:val="22"/>
          <w:szCs w:val="22"/>
        </w:rPr>
        <w:t>Petroleum and Gas</w:t>
      </w:r>
      <w:r w:rsidR="001D5FD1">
        <w:rPr>
          <w:rFonts w:ascii="Arial" w:hAnsi="Arial" w:cs="Arial"/>
          <w:sz w:val="22"/>
          <w:szCs w:val="22"/>
        </w:rPr>
        <w:t xml:space="preserve"> Safety and Health Fee.</w:t>
      </w:r>
    </w:p>
    <w:p w:rsidR="00FF001F" w:rsidRPr="00254732" w:rsidRDefault="00FF001F" w:rsidP="004B30A3">
      <w:pPr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254732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FF001F" w:rsidRPr="001D5FD1" w:rsidRDefault="00265A81" w:rsidP="004B30A3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FF001F" w:rsidRPr="00F935CA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Petroleum and Gas Safety and Health Fee Post Implementation Review and Regulatory Impact Statement</w:t>
        </w:r>
      </w:hyperlink>
    </w:p>
    <w:p w:rsidR="0097381B" w:rsidRPr="00D6589B" w:rsidRDefault="0097381B" w:rsidP="00D6589B"/>
    <w:sectPr w:rsidR="0097381B" w:rsidRPr="00D6589B" w:rsidSect="004B30A3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170" w:rsidRDefault="00195170" w:rsidP="00D6589B">
      <w:r>
        <w:separator/>
      </w:r>
    </w:p>
  </w:endnote>
  <w:endnote w:type="continuationSeparator" w:id="0">
    <w:p w:rsidR="00195170" w:rsidRDefault="0019517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170" w:rsidRDefault="00195170" w:rsidP="00D6589B">
      <w:r>
        <w:separator/>
      </w:r>
    </w:p>
  </w:footnote>
  <w:footnote w:type="continuationSeparator" w:id="0">
    <w:p w:rsidR="00195170" w:rsidRDefault="0019517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F4" w:rsidRPr="00D75134" w:rsidRDefault="00AC1AF4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AC1AF4" w:rsidRPr="00D75134" w:rsidRDefault="00AC1AF4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AC1AF4" w:rsidRPr="001E209B" w:rsidRDefault="00AC1AF4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May</w:t>
    </w:r>
    <w:r w:rsidRPr="001E209B">
      <w:rPr>
        <w:rFonts w:ascii="Arial" w:hAnsi="Arial" w:cs="Arial"/>
        <w:b/>
        <w:sz w:val="22"/>
        <w:szCs w:val="22"/>
      </w:rPr>
      <w:t xml:space="preserve"> 201</w:t>
    </w:r>
    <w:r>
      <w:rPr>
        <w:rFonts w:ascii="Arial" w:hAnsi="Arial" w:cs="Arial"/>
        <w:b/>
        <w:sz w:val="22"/>
        <w:szCs w:val="22"/>
      </w:rPr>
      <w:t>3</w:t>
    </w:r>
  </w:p>
  <w:p w:rsidR="00AC1AF4" w:rsidRPr="008B3C4F" w:rsidRDefault="00AC1AF4" w:rsidP="00D6589B">
    <w:pPr>
      <w:pStyle w:val="Header"/>
      <w:spacing w:before="120"/>
      <w:rPr>
        <w:rFonts w:ascii="Arial" w:hAnsi="Arial" w:cs="Arial"/>
        <w:sz w:val="22"/>
        <w:szCs w:val="22"/>
      </w:rPr>
    </w:pPr>
    <w:r w:rsidRPr="00BA1F0F">
      <w:rPr>
        <w:rFonts w:ascii="Arial" w:hAnsi="Arial" w:cs="Arial"/>
        <w:b/>
        <w:sz w:val="22"/>
        <w:szCs w:val="22"/>
        <w:u w:val="single"/>
      </w:rPr>
      <w:t>Petroleum and Gas Safety and Health Fee Post Implementation Review and Regulatory Impact Statement</w:t>
    </w:r>
  </w:p>
  <w:p w:rsidR="00AC1AF4" w:rsidRDefault="00AC1AF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 and Mines</w:t>
    </w:r>
  </w:p>
  <w:p w:rsidR="00AC1AF4" w:rsidRDefault="00AC1AF4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19CC"/>
    <w:multiLevelType w:val="hybridMultilevel"/>
    <w:tmpl w:val="9BD6E2B0"/>
    <w:lvl w:ilvl="0" w:tplc="A5B0F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4F"/>
    <w:rsid w:val="000430DD"/>
    <w:rsid w:val="00080F8F"/>
    <w:rsid w:val="000971F5"/>
    <w:rsid w:val="000A3352"/>
    <w:rsid w:val="00140936"/>
    <w:rsid w:val="00155CEC"/>
    <w:rsid w:val="00181C29"/>
    <w:rsid w:val="00195170"/>
    <w:rsid w:val="001D5FD1"/>
    <w:rsid w:val="001E209B"/>
    <w:rsid w:val="001E2891"/>
    <w:rsid w:val="0020593E"/>
    <w:rsid w:val="0021344B"/>
    <w:rsid w:val="00254732"/>
    <w:rsid w:val="00265A81"/>
    <w:rsid w:val="00331B2C"/>
    <w:rsid w:val="00356E6E"/>
    <w:rsid w:val="00390B0B"/>
    <w:rsid w:val="003B5871"/>
    <w:rsid w:val="004B30A3"/>
    <w:rsid w:val="004E3AE1"/>
    <w:rsid w:val="00501C66"/>
    <w:rsid w:val="00522835"/>
    <w:rsid w:val="0058157A"/>
    <w:rsid w:val="005B6880"/>
    <w:rsid w:val="006B71B0"/>
    <w:rsid w:val="00732E22"/>
    <w:rsid w:val="00740EF5"/>
    <w:rsid w:val="00744AED"/>
    <w:rsid w:val="007F04DA"/>
    <w:rsid w:val="00822C08"/>
    <w:rsid w:val="008473B8"/>
    <w:rsid w:val="008A4523"/>
    <w:rsid w:val="008B3C4F"/>
    <w:rsid w:val="008F44CD"/>
    <w:rsid w:val="00950178"/>
    <w:rsid w:val="0097381B"/>
    <w:rsid w:val="00A527A5"/>
    <w:rsid w:val="00AC1AF4"/>
    <w:rsid w:val="00AD16E3"/>
    <w:rsid w:val="00B025F3"/>
    <w:rsid w:val="00B8575C"/>
    <w:rsid w:val="00BA1F0F"/>
    <w:rsid w:val="00BB521B"/>
    <w:rsid w:val="00BE19D2"/>
    <w:rsid w:val="00C03E4C"/>
    <w:rsid w:val="00C07656"/>
    <w:rsid w:val="00C24371"/>
    <w:rsid w:val="00C36D4F"/>
    <w:rsid w:val="00C610A3"/>
    <w:rsid w:val="00C64306"/>
    <w:rsid w:val="00C646B9"/>
    <w:rsid w:val="00CE6FBA"/>
    <w:rsid w:val="00CF0D8A"/>
    <w:rsid w:val="00D6589B"/>
    <w:rsid w:val="00D673E2"/>
    <w:rsid w:val="00D75134"/>
    <w:rsid w:val="00D77872"/>
    <w:rsid w:val="00DB6FE7"/>
    <w:rsid w:val="00DE61EC"/>
    <w:rsid w:val="00E26BEC"/>
    <w:rsid w:val="00E5467A"/>
    <w:rsid w:val="00F07913"/>
    <w:rsid w:val="00F10DF9"/>
    <w:rsid w:val="00F27134"/>
    <w:rsid w:val="00F935CA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522835"/>
    <w:rPr>
      <w:color w:val="0000FF"/>
      <w:u w:val="single"/>
    </w:rPr>
  </w:style>
  <w:style w:type="character" w:styleId="FollowedHyperlink">
    <w:name w:val="FollowedHyperlink"/>
    <w:rsid w:val="005228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etroleum-and-gas-fee-consult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enta\Local%20Settings\Temporary%20Internet%20Files\OLK56\Proactive%20Release%20-%20submission%20decision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submission decision summary.dot</Template>
  <TotalTime>0</TotalTime>
  <Pages>1</Pages>
  <Words>207</Words>
  <Characters>1110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</CharactersWithSpaces>
  <SharedDoc>false</SharedDoc>
  <HyperlinkBase>https://www.cabinet.qld.gov.au/documents/2013/May/PetrolGas Safety Review/</HyperlinkBase>
  <HLinks>
    <vt:vector size="6" baseType="variant">
      <vt:variant>
        <vt:i4>2555946</vt:i4>
      </vt:variant>
      <vt:variant>
        <vt:i4>0</vt:i4>
      </vt:variant>
      <vt:variant>
        <vt:i4>0</vt:i4>
      </vt:variant>
      <vt:variant>
        <vt:i4>5</vt:i4>
      </vt:variant>
      <vt:variant>
        <vt:lpwstr>Attachments/petroleum-and-gas-fee-consultation.pdf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2013-04-24T04:50:00Z</cp:lastPrinted>
  <dcterms:created xsi:type="dcterms:W3CDTF">2017-10-25T00:53:00Z</dcterms:created>
  <dcterms:modified xsi:type="dcterms:W3CDTF">2018-03-06T01:20:00Z</dcterms:modified>
  <cp:category>Mining,Safety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